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"/>
        <w:tblW w:w="14711" w:type="dxa"/>
        <w:tblInd w:w="-885" w:type="dxa"/>
        <w:tblLook w:val="04A0"/>
      </w:tblPr>
      <w:tblGrid>
        <w:gridCol w:w="1543"/>
        <w:gridCol w:w="1265"/>
        <w:gridCol w:w="2013"/>
        <w:gridCol w:w="1093"/>
        <w:gridCol w:w="2033"/>
        <w:gridCol w:w="2169"/>
        <w:gridCol w:w="794"/>
        <w:gridCol w:w="3801"/>
      </w:tblGrid>
      <w:tr w:rsidR="003425DA" w:rsidRPr="009F41C2" w:rsidTr="00F74811">
        <w:trPr>
          <w:cnfStyle w:val="100000000000"/>
          <w:trHeight w:val="543"/>
        </w:trPr>
        <w:tc>
          <w:tcPr>
            <w:cnfStyle w:val="001000000000"/>
            <w:tcW w:w="1543" w:type="dxa"/>
          </w:tcPr>
          <w:p w:rsidR="009F41C2" w:rsidRPr="00CA4F68" w:rsidRDefault="009F41C2" w:rsidP="007D341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A4F68">
              <w:rPr>
                <w:rFonts w:ascii="Century Gothic" w:hAnsi="Century Gothic"/>
                <w:color w:val="002060"/>
                <w:sz w:val="20"/>
                <w:szCs w:val="20"/>
              </w:rPr>
              <w:t>FERIA</w:t>
            </w:r>
          </w:p>
        </w:tc>
        <w:tc>
          <w:tcPr>
            <w:tcW w:w="1265" w:type="dxa"/>
          </w:tcPr>
          <w:p w:rsidR="009F41C2" w:rsidRPr="00CA4F68" w:rsidRDefault="009F41C2" w:rsidP="007D3416">
            <w:pPr>
              <w:jc w:val="center"/>
              <w:cnfStyle w:val="10000000000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A4F68">
              <w:rPr>
                <w:rFonts w:ascii="Century Gothic" w:hAnsi="Century Gothic"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2013" w:type="dxa"/>
          </w:tcPr>
          <w:p w:rsidR="009F41C2" w:rsidRPr="00CA4F68" w:rsidRDefault="009F41C2" w:rsidP="007D3416">
            <w:pPr>
              <w:jc w:val="center"/>
              <w:cnfStyle w:val="10000000000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A4F68">
              <w:rPr>
                <w:rFonts w:ascii="Century Gothic" w:hAnsi="Century Gothic"/>
                <w:color w:val="002060"/>
                <w:sz w:val="20"/>
                <w:szCs w:val="20"/>
              </w:rPr>
              <w:t>LUGAR</w:t>
            </w:r>
          </w:p>
        </w:tc>
        <w:tc>
          <w:tcPr>
            <w:tcW w:w="1093" w:type="dxa"/>
          </w:tcPr>
          <w:p w:rsidR="009F41C2" w:rsidRPr="00CA4F68" w:rsidRDefault="009F41C2" w:rsidP="007D3416">
            <w:pPr>
              <w:jc w:val="center"/>
              <w:cnfStyle w:val="10000000000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A4F68">
              <w:rPr>
                <w:rFonts w:ascii="Century Gothic" w:hAnsi="Century Gothic"/>
                <w:color w:val="002060"/>
                <w:sz w:val="20"/>
                <w:szCs w:val="20"/>
              </w:rPr>
              <w:t>CUPO</w:t>
            </w:r>
          </w:p>
        </w:tc>
        <w:tc>
          <w:tcPr>
            <w:tcW w:w="2033" w:type="dxa"/>
          </w:tcPr>
          <w:p w:rsidR="009F41C2" w:rsidRPr="00CA4F68" w:rsidRDefault="009F41C2" w:rsidP="007D3416">
            <w:pPr>
              <w:jc w:val="center"/>
              <w:cnfStyle w:val="10000000000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A4F68">
              <w:rPr>
                <w:rFonts w:ascii="Century Gothic" w:hAnsi="Century Gothic"/>
                <w:color w:val="002060"/>
                <w:sz w:val="20"/>
                <w:szCs w:val="20"/>
              </w:rPr>
              <w:t>FECHA LIMITE  INSCRIPCION</w:t>
            </w:r>
          </w:p>
        </w:tc>
        <w:tc>
          <w:tcPr>
            <w:tcW w:w="2169" w:type="dxa"/>
          </w:tcPr>
          <w:p w:rsidR="009F41C2" w:rsidRPr="00CA4F68" w:rsidRDefault="009F41C2" w:rsidP="007D3416">
            <w:pPr>
              <w:jc w:val="center"/>
              <w:cnfStyle w:val="10000000000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A4F6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FECHA LIMITE </w:t>
            </w:r>
            <w:r w:rsidR="007D3416" w:rsidRPr="00CA4F68">
              <w:rPr>
                <w:rFonts w:ascii="Century Gothic" w:hAnsi="Century Gothic"/>
                <w:color w:val="002060"/>
                <w:sz w:val="20"/>
                <w:szCs w:val="20"/>
              </w:rPr>
              <w:t>CANCELACION</w:t>
            </w:r>
          </w:p>
          <w:p w:rsidR="009F41C2" w:rsidRPr="00CA4F68" w:rsidRDefault="009F41C2" w:rsidP="007D3416">
            <w:pPr>
              <w:jc w:val="center"/>
              <w:cnfStyle w:val="10000000000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4" w:type="dxa"/>
          </w:tcPr>
          <w:p w:rsidR="009F41C2" w:rsidRPr="00CA4F68" w:rsidRDefault="009F41C2" w:rsidP="007D3416">
            <w:pPr>
              <w:jc w:val="center"/>
              <w:cnfStyle w:val="10000000000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A4F68">
              <w:rPr>
                <w:rFonts w:ascii="Century Gothic" w:hAnsi="Century Gothic"/>
                <w:color w:val="002060"/>
                <w:sz w:val="20"/>
                <w:szCs w:val="20"/>
              </w:rPr>
              <w:t>TIPO</w:t>
            </w:r>
          </w:p>
        </w:tc>
        <w:tc>
          <w:tcPr>
            <w:tcW w:w="3801" w:type="dxa"/>
          </w:tcPr>
          <w:p w:rsidR="009F41C2" w:rsidRPr="00CA4F68" w:rsidRDefault="009F41C2" w:rsidP="007D3416">
            <w:pPr>
              <w:jc w:val="center"/>
              <w:cnfStyle w:val="10000000000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A4F68">
              <w:rPr>
                <w:rFonts w:ascii="Century Gothic" w:hAnsi="Century Gothic"/>
                <w:color w:val="002060"/>
                <w:sz w:val="20"/>
                <w:szCs w:val="20"/>
              </w:rPr>
              <w:t>WEB</w:t>
            </w:r>
          </w:p>
        </w:tc>
      </w:tr>
      <w:tr w:rsidR="00D371C4" w:rsidRPr="00CA4F68" w:rsidTr="00F74811">
        <w:trPr>
          <w:cnfStyle w:val="000000100000"/>
          <w:trHeight w:val="215"/>
        </w:trPr>
        <w:tc>
          <w:tcPr>
            <w:cnfStyle w:val="001000000000"/>
            <w:tcW w:w="1543" w:type="dxa"/>
          </w:tcPr>
          <w:p w:rsidR="007D3416" w:rsidRPr="00CA4F68" w:rsidRDefault="007D3416" w:rsidP="007D34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5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3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1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</w:tcPr>
          <w:p w:rsidR="007D3416" w:rsidRPr="00CA4F68" w:rsidRDefault="00B71E07" w:rsidP="003872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4F68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  <w:t>FITUR</w:t>
            </w:r>
          </w:p>
        </w:tc>
        <w:tc>
          <w:tcPr>
            <w:tcW w:w="1265" w:type="dxa"/>
            <w:vAlign w:val="center"/>
          </w:tcPr>
          <w:p w:rsidR="009F41C2" w:rsidRPr="00CA4F68" w:rsidRDefault="00B71E07" w:rsidP="00B71E07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30ene-7feb</w:t>
            </w:r>
            <w:r w:rsidR="007D3416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9F41C2" w:rsidRPr="00CA4F68" w:rsidRDefault="00B71E07" w:rsidP="00B71E07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Madrid España</w:t>
            </w:r>
          </w:p>
        </w:tc>
        <w:tc>
          <w:tcPr>
            <w:tcW w:w="1093" w:type="dxa"/>
            <w:vAlign w:val="center"/>
          </w:tcPr>
          <w:p w:rsidR="009F41C2" w:rsidRPr="00CA4F68" w:rsidRDefault="00B71E07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2033" w:type="dxa"/>
            <w:vAlign w:val="center"/>
          </w:tcPr>
          <w:p w:rsidR="009F41C2" w:rsidRPr="00CA4F68" w:rsidRDefault="00B71E07" w:rsidP="00B71E07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17diciembre</w:t>
            </w:r>
          </w:p>
        </w:tc>
        <w:tc>
          <w:tcPr>
            <w:tcW w:w="2169" w:type="dxa"/>
            <w:vAlign w:val="center"/>
          </w:tcPr>
          <w:p w:rsidR="009F41C2" w:rsidRPr="00CA4F68" w:rsidRDefault="00B71E07" w:rsidP="00B71E07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17diciembre</w:t>
            </w:r>
          </w:p>
        </w:tc>
        <w:tc>
          <w:tcPr>
            <w:tcW w:w="794" w:type="dxa"/>
            <w:vAlign w:val="center"/>
          </w:tcPr>
          <w:p w:rsidR="009F41C2" w:rsidRPr="00CA4F68" w:rsidRDefault="00B71E07" w:rsidP="00B71E07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A</w:t>
            </w:r>
          </w:p>
        </w:tc>
        <w:tc>
          <w:tcPr>
            <w:tcW w:w="3801" w:type="dxa"/>
            <w:vAlign w:val="center"/>
          </w:tcPr>
          <w:p w:rsidR="009F41C2" w:rsidRPr="00CA4F68" w:rsidRDefault="00387210" w:rsidP="00B71E07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</w:t>
            </w:r>
            <w:r w:rsidR="00B71E07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fituronline.com</w:t>
            </w:r>
          </w:p>
        </w:tc>
      </w:tr>
      <w:tr w:rsidR="00D371C4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7D3416" w:rsidRPr="00CA4F68" w:rsidRDefault="007D3416" w:rsidP="003872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5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1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</w:tcPr>
          <w:p w:rsidR="007D3416" w:rsidRPr="00CA4F68" w:rsidRDefault="00B71E07" w:rsidP="00B71E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4F68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  <w:t>ANATO</w:t>
            </w:r>
          </w:p>
        </w:tc>
        <w:tc>
          <w:tcPr>
            <w:tcW w:w="1265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27feb-01mar</w:t>
            </w:r>
          </w:p>
        </w:tc>
        <w:tc>
          <w:tcPr>
            <w:tcW w:w="2013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Bogotá Colombia</w:t>
            </w:r>
          </w:p>
        </w:tc>
        <w:tc>
          <w:tcPr>
            <w:tcW w:w="1093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</w:t>
            </w:r>
            <w:r w:rsidR="007D3416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033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28noviembre</w:t>
            </w:r>
          </w:p>
        </w:tc>
        <w:tc>
          <w:tcPr>
            <w:tcW w:w="2169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30 enero</w:t>
            </w:r>
          </w:p>
        </w:tc>
        <w:tc>
          <w:tcPr>
            <w:tcW w:w="794" w:type="dxa"/>
            <w:vAlign w:val="center"/>
          </w:tcPr>
          <w:p w:rsidR="009F41C2" w:rsidRPr="00CA4F68" w:rsidRDefault="007D3416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</w:t>
            </w:r>
          </w:p>
        </w:tc>
        <w:tc>
          <w:tcPr>
            <w:tcW w:w="3801" w:type="dxa"/>
            <w:vAlign w:val="center"/>
          </w:tcPr>
          <w:p w:rsidR="009F41C2" w:rsidRPr="00CA4F68" w:rsidRDefault="003425DA" w:rsidP="000B378A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s-PE"/>
              </w:rPr>
              <w:t>www.anato.org</w:t>
            </w:r>
          </w:p>
        </w:tc>
      </w:tr>
      <w:tr w:rsidR="00D371C4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7D3416" w:rsidRPr="00CA4F68" w:rsidRDefault="007D3416" w:rsidP="003872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5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1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</w:tcPr>
          <w:p w:rsidR="007D3416" w:rsidRPr="00CA4F68" w:rsidRDefault="00B71E07" w:rsidP="003872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4F68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  <w:t>ITB</w:t>
            </w:r>
          </w:p>
        </w:tc>
        <w:tc>
          <w:tcPr>
            <w:tcW w:w="1265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06-10mar</w:t>
            </w:r>
          </w:p>
        </w:tc>
        <w:tc>
          <w:tcPr>
            <w:tcW w:w="2013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Berlín Alemania</w:t>
            </w:r>
          </w:p>
        </w:tc>
        <w:tc>
          <w:tcPr>
            <w:tcW w:w="1093" w:type="dxa"/>
            <w:vAlign w:val="center"/>
          </w:tcPr>
          <w:p w:rsidR="009F41C2" w:rsidRPr="00CA4F68" w:rsidRDefault="00F2359B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2033" w:type="dxa"/>
            <w:vAlign w:val="center"/>
          </w:tcPr>
          <w:p w:rsidR="009F41C2" w:rsidRPr="00CA4F68" w:rsidRDefault="007D3416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</w:t>
            </w:r>
            <w:r w:rsidR="00F2359B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9 noviembre</w:t>
            </w:r>
          </w:p>
        </w:tc>
        <w:tc>
          <w:tcPr>
            <w:tcW w:w="2169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14 diciembre</w:t>
            </w:r>
          </w:p>
        </w:tc>
        <w:tc>
          <w:tcPr>
            <w:tcW w:w="794" w:type="dxa"/>
            <w:vAlign w:val="center"/>
          </w:tcPr>
          <w:p w:rsidR="009F41C2" w:rsidRPr="00CA4F68" w:rsidRDefault="007D3416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A</w:t>
            </w:r>
          </w:p>
        </w:tc>
        <w:tc>
          <w:tcPr>
            <w:tcW w:w="3801" w:type="dxa"/>
            <w:vAlign w:val="center"/>
          </w:tcPr>
          <w:p w:rsidR="009F41C2" w:rsidRPr="00CA4F68" w:rsidRDefault="003425DA" w:rsidP="000B378A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www.itb-berlin.de</w:t>
            </w:r>
          </w:p>
        </w:tc>
      </w:tr>
      <w:tr w:rsidR="00D371C4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7D3416" w:rsidRPr="00CA4F68" w:rsidRDefault="007D3416" w:rsidP="003872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5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1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  <w:vAlign w:val="center"/>
          </w:tcPr>
          <w:p w:rsidR="00B71E07" w:rsidRPr="00CA4F68" w:rsidRDefault="00B71E07" w:rsidP="00387210">
            <w:pPr>
              <w:spacing w:line="188" w:lineRule="atLeas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</w:pPr>
            <w:r w:rsidRPr="00CA4F68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  <w:t>FIEXPO LATINO</w:t>
            </w:r>
          </w:p>
          <w:p w:rsidR="009F41C2" w:rsidRPr="00CA4F68" w:rsidRDefault="00B71E07" w:rsidP="00B71E07">
            <w:pPr>
              <w:spacing w:line="188" w:lineRule="atLeas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</w:pPr>
            <w:r w:rsidRPr="00CA4F68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  <w:t>AMERICA</w:t>
            </w:r>
          </w:p>
        </w:tc>
        <w:tc>
          <w:tcPr>
            <w:tcW w:w="1265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</w:t>
            </w:r>
            <w:r w:rsidR="00B71E07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 xml:space="preserve">4 </w:t>
            </w: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-0</w:t>
            </w:r>
            <w:r w:rsidR="00B71E07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 xml:space="preserve">5 </w:t>
            </w:r>
            <w:r w:rsidR="00F74811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jun.</w:t>
            </w:r>
          </w:p>
        </w:tc>
        <w:tc>
          <w:tcPr>
            <w:tcW w:w="2013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Punta del Este Uruguay</w:t>
            </w:r>
          </w:p>
        </w:tc>
        <w:tc>
          <w:tcPr>
            <w:tcW w:w="1093" w:type="dxa"/>
            <w:vAlign w:val="center"/>
          </w:tcPr>
          <w:p w:rsidR="009F41C2" w:rsidRPr="00CA4F68" w:rsidRDefault="00F2359B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033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30 a</w:t>
            </w:r>
            <w:r w:rsidR="007D3416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br</w:t>
            </w:r>
            <w:r w:rsidR="00387210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il</w:t>
            </w:r>
          </w:p>
        </w:tc>
        <w:tc>
          <w:tcPr>
            <w:tcW w:w="2169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15 mayo</w:t>
            </w:r>
          </w:p>
        </w:tc>
        <w:tc>
          <w:tcPr>
            <w:tcW w:w="794" w:type="dxa"/>
            <w:vAlign w:val="center"/>
          </w:tcPr>
          <w:p w:rsidR="009F41C2" w:rsidRPr="00CA4F68" w:rsidRDefault="007D3416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</w:t>
            </w:r>
          </w:p>
        </w:tc>
        <w:tc>
          <w:tcPr>
            <w:tcW w:w="3801" w:type="dxa"/>
            <w:vAlign w:val="center"/>
          </w:tcPr>
          <w:p w:rsidR="009F41C2" w:rsidRPr="00CA4F68" w:rsidRDefault="008D44EC" w:rsidP="008D44EC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www.fiexpo-latam.com</w:t>
            </w:r>
          </w:p>
        </w:tc>
      </w:tr>
      <w:tr w:rsidR="00D371C4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7D3416" w:rsidRPr="00CA4F68" w:rsidRDefault="007D3416" w:rsidP="00F2359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1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  <w:vAlign w:val="center"/>
          </w:tcPr>
          <w:p w:rsidR="009F41C2" w:rsidRPr="00CA4F68" w:rsidRDefault="00B71E07" w:rsidP="00387210">
            <w:pPr>
              <w:spacing w:line="188" w:lineRule="atLeas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</w:pPr>
            <w:r w:rsidRPr="00CA4F68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  <w:t>TOP RESA</w:t>
            </w:r>
          </w:p>
        </w:tc>
        <w:tc>
          <w:tcPr>
            <w:tcW w:w="1265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24-27 set</w:t>
            </w:r>
          </w:p>
        </w:tc>
        <w:tc>
          <w:tcPr>
            <w:tcW w:w="2013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Paris Francia</w:t>
            </w:r>
          </w:p>
        </w:tc>
        <w:tc>
          <w:tcPr>
            <w:tcW w:w="1093" w:type="dxa"/>
            <w:vAlign w:val="center"/>
          </w:tcPr>
          <w:p w:rsidR="009F41C2" w:rsidRPr="00CA4F68" w:rsidRDefault="007D3416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</w:t>
            </w:r>
            <w:r w:rsidR="00F2359B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2033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24 abril</w:t>
            </w:r>
          </w:p>
        </w:tc>
        <w:tc>
          <w:tcPr>
            <w:tcW w:w="2169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19</w:t>
            </w:r>
            <w:r w:rsidR="007D3416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 xml:space="preserve"> jul</w:t>
            </w:r>
            <w:r w:rsidR="00387210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io</w:t>
            </w:r>
          </w:p>
        </w:tc>
        <w:tc>
          <w:tcPr>
            <w:tcW w:w="794" w:type="dxa"/>
            <w:vAlign w:val="center"/>
          </w:tcPr>
          <w:p w:rsidR="009F41C2" w:rsidRPr="00CA4F68" w:rsidRDefault="007D3416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</w:t>
            </w:r>
          </w:p>
        </w:tc>
        <w:tc>
          <w:tcPr>
            <w:tcW w:w="3801" w:type="dxa"/>
            <w:vAlign w:val="center"/>
          </w:tcPr>
          <w:p w:rsidR="009F41C2" w:rsidRPr="00CA4F68" w:rsidRDefault="000B378A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www.fit.org</w:t>
            </w:r>
            <w:r w:rsidR="008D44EC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.ar</w:t>
            </w:r>
          </w:p>
        </w:tc>
      </w:tr>
      <w:tr w:rsidR="00D371C4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7D3416" w:rsidRPr="00CA4F68" w:rsidRDefault="007D3416" w:rsidP="00F2359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1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  <w:vAlign w:val="center"/>
          </w:tcPr>
          <w:p w:rsidR="009F41C2" w:rsidRPr="00CA4F68" w:rsidRDefault="00B71E07" w:rsidP="00387210">
            <w:pPr>
              <w:spacing w:line="188" w:lineRule="atLeas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</w:pPr>
            <w:r w:rsidRPr="00CA4F68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  <w:t>ABAV</w:t>
            </w:r>
          </w:p>
        </w:tc>
        <w:tc>
          <w:tcPr>
            <w:tcW w:w="1265" w:type="dxa"/>
            <w:vAlign w:val="center"/>
          </w:tcPr>
          <w:p w:rsidR="009F41C2" w:rsidRPr="00CA4F68" w:rsidRDefault="007D3416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</w:t>
            </w:r>
            <w:r w:rsidR="00D371C4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4-08 set</w:t>
            </w:r>
          </w:p>
        </w:tc>
        <w:tc>
          <w:tcPr>
            <w:tcW w:w="2013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Sao Paulo</w:t>
            </w:r>
            <w:r w:rsidR="007D3416"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Brasil</w:t>
            </w:r>
          </w:p>
        </w:tc>
        <w:tc>
          <w:tcPr>
            <w:tcW w:w="1093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2033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06 mayo</w:t>
            </w:r>
          </w:p>
        </w:tc>
        <w:tc>
          <w:tcPr>
            <w:tcW w:w="2169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04 julio</w:t>
            </w:r>
          </w:p>
        </w:tc>
        <w:tc>
          <w:tcPr>
            <w:tcW w:w="794" w:type="dxa"/>
            <w:vAlign w:val="center"/>
          </w:tcPr>
          <w:p w:rsidR="009F41C2" w:rsidRPr="00CA4F68" w:rsidRDefault="007D3416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A</w:t>
            </w:r>
          </w:p>
        </w:tc>
        <w:tc>
          <w:tcPr>
            <w:tcW w:w="3801" w:type="dxa"/>
            <w:vAlign w:val="center"/>
          </w:tcPr>
          <w:p w:rsidR="009F41C2" w:rsidRPr="00CA4F68" w:rsidRDefault="008D44EC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www.feiradasamericas.com.br</w:t>
            </w:r>
          </w:p>
        </w:tc>
      </w:tr>
      <w:tr w:rsidR="00D371C4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7D3416" w:rsidRPr="00CA4F68" w:rsidRDefault="007D3416" w:rsidP="00F2359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3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1" w:type="dxa"/>
          </w:tcPr>
          <w:p w:rsidR="007D3416" w:rsidRPr="00CA4F68" w:rsidRDefault="007D3416" w:rsidP="00387210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  <w:vAlign w:val="center"/>
          </w:tcPr>
          <w:p w:rsidR="009F41C2" w:rsidRPr="00CA4F68" w:rsidRDefault="00B71E07" w:rsidP="00387210">
            <w:pPr>
              <w:spacing w:line="188" w:lineRule="atLeas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</w:pPr>
            <w:r w:rsidRPr="00CA4F68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  <w:t>JATA</w:t>
            </w:r>
          </w:p>
        </w:tc>
        <w:tc>
          <w:tcPr>
            <w:tcW w:w="1265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12-15 set</w:t>
            </w:r>
          </w:p>
        </w:tc>
        <w:tc>
          <w:tcPr>
            <w:tcW w:w="2013" w:type="dxa"/>
            <w:vAlign w:val="center"/>
          </w:tcPr>
          <w:p w:rsidR="009F41C2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Tokio Japón</w:t>
            </w:r>
          </w:p>
        </w:tc>
        <w:tc>
          <w:tcPr>
            <w:tcW w:w="1093" w:type="dxa"/>
            <w:vAlign w:val="center"/>
          </w:tcPr>
          <w:p w:rsidR="009F41C2" w:rsidRPr="00CA4F68" w:rsidRDefault="00F2359B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033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07 junio</w:t>
            </w:r>
          </w:p>
        </w:tc>
        <w:tc>
          <w:tcPr>
            <w:tcW w:w="2169" w:type="dxa"/>
            <w:vAlign w:val="center"/>
          </w:tcPr>
          <w:p w:rsidR="009F41C2" w:rsidRPr="00CA4F68" w:rsidRDefault="00F2359B" w:rsidP="00F2359B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12 julio</w:t>
            </w:r>
          </w:p>
        </w:tc>
        <w:tc>
          <w:tcPr>
            <w:tcW w:w="794" w:type="dxa"/>
            <w:vAlign w:val="center"/>
          </w:tcPr>
          <w:p w:rsidR="009F41C2" w:rsidRPr="00CA4F68" w:rsidRDefault="003425DA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</w:t>
            </w:r>
          </w:p>
        </w:tc>
        <w:tc>
          <w:tcPr>
            <w:tcW w:w="3801" w:type="dxa"/>
            <w:vAlign w:val="center"/>
          </w:tcPr>
          <w:p w:rsidR="009F41C2" w:rsidRPr="00CA4F68" w:rsidRDefault="00314A54" w:rsidP="00387210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hyperlink r:id="rId6" w:history="1">
              <w:r w:rsidR="008D44EC" w:rsidRPr="00CA4F68">
                <w:rPr>
                  <w:rStyle w:val="Hipervnculo"/>
                  <w:rFonts w:ascii="Century Gothic" w:eastAsia="Times New Roman" w:hAnsi="Century Gothic" w:cs="Arial"/>
                  <w:color w:val="000000" w:themeColor="text1"/>
                  <w:sz w:val="18"/>
                  <w:szCs w:val="18"/>
                  <w:lang w:eastAsia="es-PE"/>
                </w:rPr>
                <w:t>www.jata-wtf.com</w:t>
              </w:r>
            </w:hyperlink>
          </w:p>
        </w:tc>
      </w:tr>
      <w:tr w:rsidR="00D371C4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7D3416" w:rsidRPr="00CA4F68" w:rsidRDefault="007D3416" w:rsidP="00F2359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3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3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9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4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1" w:type="dxa"/>
          </w:tcPr>
          <w:p w:rsidR="007D3416" w:rsidRPr="00CA4F68" w:rsidRDefault="007D3416" w:rsidP="007D3416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4EC" w:rsidRPr="00CA4F68" w:rsidTr="00F74811">
        <w:tc>
          <w:tcPr>
            <w:cnfStyle w:val="001000000000"/>
            <w:tcW w:w="1543" w:type="dxa"/>
          </w:tcPr>
          <w:p w:rsidR="00B71E07" w:rsidRPr="00CA4F68" w:rsidRDefault="00B71E07" w:rsidP="00D37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Arial" w:hAnsi="Arial" w:cs="Arial"/>
                <w:sz w:val="18"/>
                <w:szCs w:val="18"/>
              </w:rPr>
              <w:t xml:space="preserve">TTG </w:t>
            </w:r>
            <w:r w:rsidR="00D371C4" w:rsidRPr="00CA4F68">
              <w:rPr>
                <w:rFonts w:ascii="Arial" w:hAnsi="Arial" w:cs="Arial"/>
                <w:sz w:val="18"/>
                <w:szCs w:val="18"/>
              </w:rPr>
              <w:t>I</w:t>
            </w:r>
            <w:r w:rsidRPr="00CA4F68">
              <w:rPr>
                <w:rFonts w:ascii="Arial" w:hAnsi="Arial" w:cs="Arial"/>
                <w:sz w:val="18"/>
                <w:szCs w:val="18"/>
              </w:rPr>
              <w:t>ncontri</w:t>
            </w:r>
          </w:p>
        </w:tc>
        <w:tc>
          <w:tcPr>
            <w:tcW w:w="1265" w:type="dxa"/>
          </w:tcPr>
          <w:p w:rsidR="00B71E07" w:rsidRPr="00CA4F68" w:rsidRDefault="00D371C4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Octubre</w:t>
            </w:r>
          </w:p>
        </w:tc>
        <w:tc>
          <w:tcPr>
            <w:tcW w:w="2013" w:type="dxa"/>
            <w:vAlign w:val="center"/>
          </w:tcPr>
          <w:p w:rsidR="00B71E07" w:rsidRPr="00CA4F68" w:rsidRDefault="00B71E07" w:rsidP="00CD7015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Rímini, Italia</w:t>
            </w:r>
          </w:p>
        </w:tc>
        <w:tc>
          <w:tcPr>
            <w:tcW w:w="1093" w:type="dxa"/>
          </w:tcPr>
          <w:p w:rsidR="00B71E07" w:rsidRPr="00CA4F68" w:rsidRDefault="00F2359B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2033" w:type="dxa"/>
          </w:tcPr>
          <w:p w:rsidR="00B71E07" w:rsidRPr="00CA4F68" w:rsidRDefault="00F2359B" w:rsidP="00CD701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07 junio</w:t>
            </w:r>
          </w:p>
        </w:tc>
        <w:tc>
          <w:tcPr>
            <w:tcW w:w="2169" w:type="dxa"/>
          </w:tcPr>
          <w:p w:rsidR="00B71E07" w:rsidRPr="00CA4F68" w:rsidRDefault="00F2359B" w:rsidP="00CD701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07 agosto</w:t>
            </w:r>
          </w:p>
        </w:tc>
        <w:tc>
          <w:tcPr>
            <w:tcW w:w="794" w:type="dxa"/>
          </w:tcPr>
          <w:p w:rsidR="00B71E07" w:rsidRPr="00CA4F68" w:rsidRDefault="003425DA" w:rsidP="00CD701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</w:t>
            </w:r>
          </w:p>
        </w:tc>
        <w:tc>
          <w:tcPr>
            <w:tcW w:w="3801" w:type="dxa"/>
          </w:tcPr>
          <w:p w:rsidR="00B71E07" w:rsidRPr="00CA4F68" w:rsidRDefault="008D44EC" w:rsidP="00CD701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www.ttgincontri.it</w:t>
            </w:r>
          </w:p>
        </w:tc>
      </w:tr>
      <w:tr w:rsidR="00F2359B" w:rsidRPr="00CA4F68" w:rsidTr="00F74811">
        <w:trPr>
          <w:cnfStyle w:val="000000100000"/>
        </w:trPr>
        <w:tc>
          <w:tcPr>
            <w:cnfStyle w:val="001000000000"/>
            <w:tcW w:w="1543" w:type="dxa"/>
            <w:vAlign w:val="center"/>
          </w:tcPr>
          <w:p w:rsidR="00B71E07" w:rsidRPr="00CA4F68" w:rsidRDefault="00B71E07" w:rsidP="00F2359B">
            <w:pPr>
              <w:pStyle w:val="Sinespaciado"/>
              <w:rPr>
                <w:kern w:val="36"/>
                <w:sz w:val="18"/>
                <w:szCs w:val="18"/>
                <w:lang w:eastAsia="es-PE"/>
              </w:rPr>
            </w:pPr>
          </w:p>
        </w:tc>
        <w:tc>
          <w:tcPr>
            <w:tcW w:w="1265" w:type="dxa"/>
            <w:vAlign w:val="center"/>
          </w:tcPr>
          <w:p w:rsidR="00B71E07" w:rsidRPr="00CA4F68" w:rsidRDefault="00B71E07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3" w:type="dxa"/>
          </w:tcPr>
          <w:p w:rsidR="00B71E07" w:rsidRPr="00CA4F68" w:rsidRDefault="00B71E07" w:rsidP="00CD7015">
            <w:pPr>
              <w:jc w:val="center"/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1E07" w:rsidRPr="00CA4F68" w:rsidRDefault="00B71E07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33" w:type="dxa"/>
            <w:vAlign w:val="center"/>
          </w:tcPr>
          <w:p w:rsidR="00B71E07" w:rsidRPr="00CA4F68" w:rsidRDefault="00B71E07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69" w:type="dxa"/>
            <w:vAlign w:val="center"/>
          </w:tcPr>
          <w:p w:rsidR="00B71E07" w:rsidRPr="00CA4F68" w:rsidRDefault="00B71E07" w:rsidP="00CD7015">
            <w:pPr>
              <w:spacing w:line="188" w:lineRule="atLeast"/>
              <w:jc w:val="center"/>
              <w:cnfStyle w:val="0000001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94" w:type="dxa"/>
            <w:vAlign w:val="center"/>
          </w:tcPr>
          <w:p w:rsidR="00B71E07" w:rsidRPr="00CA4F68" w:rsidRDefault="00B71E07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01" w:type="dxa"/>
            <w:vAlign w:val="center"/>
          </w:tcPr>
          <w:p w:rsidR="00B71E07" w:rsidRPr="00CA4F68" w:rsidRDefault="00B71E07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</w:tcPr>
          <w:p w:rsidR="00D371C4" w:rsidRPr="00CA4F68" w:rsidRDefault="00D371C4" w:rsidP="00CD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Arial" w:hAnsi="Arial" w:cs="Arial"/>
                <w:sz w:val="18"/>
                <w:szCs w:val="18"/>
              </w:rPr>
              <w:t>ITB ASIA</w:t>
            </w:r>
          </w:p>
        </w:tc>
        <w:tc>
          <w:tcPr>
            <w:tcW w:w="1265" w:type="dxa"/>
          </w:tcPr>
          <w:p w:rsidR="00D371C4" w:rsidRPr="00CA4F68" w:rsidRDefault="00D371C4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Octubre</w:t>
            </w:r>
          </w:p>
        </w:tc>
        <w:tc>
          <w:tcPr>
            <w:tcW w:w="2013" w:type="dxa"/>
            <w:vAlign w:val="center"/>
          </w:tcPr>
          <w:p w:rsidR="00D371C4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Singapur</w:t>
            </w:r>
          </w:p>
        </w:tc>
        <w:tc>
          <w:tcPr>
            <w:tcW w:w="1093" w:type="dxa"/>
          </w:tcPr>
          <w:p w:rsidR="00D371C4" w:rsidRPr="00CA4F68" w:rsidRDefault="00F2359B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203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14 junio</w:t>
            </w:r>
          </w:p>
        </w:tc>
        <w:tc>
          <w:tcPr>
            <w:tcW w:w="2169" w:type="dxa"/>
          </w:tcPr>
          <w:p w:rsidR="00D371C4" w:rsidRPr="00CA4F68" w:rsidRDefault="00F2359B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19 julio</w:t>
            </w:r>
          </w:p>
        </w:tc>
        <w:tc>
          <w:tcPr>
            <w:tcW w:w="794" w:type="dxa"/>
          </w:tcPr>
          <w:p w:rsidR="00D371C4" w:rsidRPr="00CA4F68" w:rsidRDefault="003425DA" w:rsidP="00CD701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</w:t>
            </w:r>
          </w:p>
        </w:tc>
        <w:tc>
          <w:tcPr>
            <w:tcW w:w="3801" w:type="dxa"/>
          </w:tcPr>
          <w:p w:rsidR="00D371C4" w:rsidRPr="00CA4F68" w:rsidRDefault="008D44EC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www.itb-asia.com/en/</w:t>
            </w:r>
          </w:p>
        </w:tc>
      </w:tr>
      <w:tr w:rsidR="00F2359B" w:rsidRPr="00CA4F68" w:rsidTr="00F74811">
        <w:trPr>
          <w:cnfStyle w:val="000000100000"/>
        </w:trPr>
        <w:tc>
          <w:tcPr>
            <w:cnfStyle w:val="001000000000"/>
            <w:tcW w:w="1543" w:type="dxa"/>
            <w:vAlign w:val="center"/>
          </w:tcPr>
          <w:p w:rsidR="00D371C4" w:rsidRPr="00CA4F68" w:rsidRDefault="00D371C4" w:rsidP="00B71E07">
            <w:pPr>
              <w:spacing w:line="188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</w:pPr>
          </w:p>
        </w:tc>
        <w:tc>
          <w:tcPr>
            <w:tcW w:w="1265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9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3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69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94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01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</w:tcPr>
          <w:p w:rsidR="00D371C4" w:rsidRPr="00CA4F68" w:rsidRDefault="00D371C4" w:rsidP="00CD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Arial" w:hAnsi="Arial" w:cs="Arial"/>
                <w:sz w:val="18"/>
                <w:szCs w:val="18"/>
              </w:rPr>
              <w:t>IMEX</w:t>
            </w:r>
          </w:p>
        </w:tc>
        <w:tc>
          <w:tcPr>
            <w:tcW w:w="1265" w:type="dxa"/>
          </w:tcPr>
          <w:p w:rsidR="00D371C4" w:rsidRPr="00CA4F68" w:rsidRDefault="00D371C4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Octubre</w:t>
            </w:r>
          </w:p>
        </w:tc>
        <w:tc>
          <w:tcPr>
            <w:tcW w:w="2013" w:type="dxa"/>
            <w:vAlign w:val="center"/>
          </w:tcPr>
          <w:p w:rsidR="00D371C4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Las Vegas USA</w:t>
            </w:r>
          </w:p>
        </w:tc>
        <w:tc>
          <w:tcPr>
            <w:tcW w:w="109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203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19 julio</w:t>
            </w:r>
          </w:p>
        </w:tc>
        <w:tc>
          <w:tcPr>
            <w:tcW w:w="2169" w:type="dxa"/>
          </w:tcPr>
          <w:p w:rsidR="00D371C4" w:rsidRPr="00CA4F68" w:rsidRDefault="00F2359B" w:rsidP="0066098F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13 setiembre</w:t>
            </w:r>
          </w:p>
        </w:tc>
        <w:tc>
          <w:tcPr>
            <w:tcW w:w="794" w:type="dxa"/>
          </w:tcPr>
          <w:p w:rsidR="00D371C4" w:rsidRPr="00CA4F68" w:rsidRDefault="003425DA" w:rsidP="003425DA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</w:t>
            </w:r>
          </w:p>
        </w:tc>
        <w:tc>
          <w:tcPr>
            <w:tcW w:w="3801" w:type="dxa"/>
          </w:tcPr>
          <w:p w:rsidR="00D371C4" w:rsidRPr="00CA4F68" w:rsidRDefault="003425DA" w:rsidP="003425DA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www.imexexhibitions.com</w:t>
            </w:r>
          </w:p>
        </w:tc>
      </w:tr>
      <w:tr w:rsidR="008D44EC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D371C4" w:rsidRPr="00CA4F68" w:rsidRDefault="00D371C4" w:rsidP="00CD70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4EC" w:rsidRPr="00CA4F68" w:rsidTr="00F74811">
        <w:tc>
          <w:tcPr>
            <w:cnfStyle w:val="001000000000"/>
            <w:tcW w:w="1543" w:type="dxa"/>
          </w:tcPr>
          <w:p w:rsidR="00D371C4" w:rsidRPr="00CA4F68" w:rsidRDefault="00D371C4" w:rsidP="00CD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Arial" w:hAnsi="Arial" w:cs="Arial"/>
                <w:sz w:val="18"/>
                <w:szCs w:val="18"/>
              </w:rPr>
              <w:t>FIT</w:t>
            </w:r>
          </w:p>
        </w:tc>
        <w:tc>
          <w:tcPr>
            <w:tcW w:w="1265" w:type="dxa"/>
          </w:tcPr>
          <w:p w:rsidR="00D371C4" w:rsidRPr="00CA4F68" w:rsidRDefault="00D371C4" w:rsidP="00D371C4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12-17set</w:t>
            </w:r>
          </w:p>
        </w:tc>
        <w:tc>
          <w:tcPr>
            <w:tcW w:w="2013" w:type="dxa"/>
          </w:tcPr>
          <w:p w:rsidR="00D371C4" w:rsidRPr="00CA4F68" w:rsidRDefault="00D371C4" w:rsidP="00D371C4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Bs Aires, Argentina</w:t>
            </w:r>
          </w:p>
        </w:tc>
        <w:tc>
          <w:tcPr>
            <w:tcW w:w="1093" w:type="dxa"/>
          </w:tcPr>
          <w:p w:rsidR="00D371C4" w:rsidRPr="00CA4F68" w:rsidRDefault="00F2359B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18</w:t>
            </w:r>
          </w:p>
        </w:tc>
        <w:tc>
          <w:tcPr>
            <w:tcW w:w="203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05 julio</w:t>
            </w:r>
          </w:p>
        </w:tc>
        <w:tc>
          <w:tcPr>
            <w:tcW w:w="2169" w:type="dxa"/>
          </w:tcPr>
          <w:p w:rsidR="00D371C4" w:rsidRPr="00CA4F68" w:rsidRDefault="00F2359B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06 setiembre</w:t>
            </w:r>
          </w:p>
        </w:tc>
        <w:tc>
          <w:tcPr>
            <w:tcW w:w="794" w:type="dxa"/>
          </w:tcPr>
          <w:p w:rsidR="00D371C4" w:rsidRPr="00CA4F68" w:rsidRDefault="003425DA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801" w:type="dxa"/>
          </w:tcPr>
          <w:p w:rsidR="00D371C4" w:rsidRPr="00CA4F68" w:rsidRDefault="008D44EC" w:rsidP="00CD701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www.fit.org.ar</w:t>
            </w:r>
          </w:p>
        </w:tc>
      </w:tr>
      <w:tr w:rsidR="00F2359B" w:rsidRPr="00CA4F68" w:rsidTr="00F74811">
        <w:trPr>
          <w:cnfStyle w:val="000000100000"/>
        </w:trPr>
        <w:tc>
          <w:tcPr>
            <w:cnfStyle w:val="001000000000"/>
            <w:tcW w:w="154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s-PE"/>
              </w:rPr>
            </w:pPr>
          </w:p>
        </w:tc>
        <w:tc>
          <w:tcPr>
            <w:tcW w:w="1265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9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3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69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94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01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</w:tcPr>
          <w:p w:rsidR="00D371C4" w:rsidRPr="00CA4F68" w:rsidRDefault="00D371C4" w:rsidP="00CD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Arial" w:hAnsi="Arial" w:cs="Arial"/>
                <w:sz w:val="18"/>
                <w:szCs w:val="18"/>
              </w:rPr>
              <w:t>WTM</w:t>
            </w:r>
          </w:p>
        </w:tc>
        <w:tc>
          <w:tcPr>
            <w:tcW w:w="1265" w:type="dxa"/>
          </w:tcPr>
          <w:p w:rsidR="00D371C4" w:rsidRPr="00CA4F68" w:rsidRDefault="00D371C4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 xml:space="preserve">04-07 </w:t>
            </w:r>
            <w:proofErr w:type="spellStart"/>
            <w:r w:rsidRPr="00CA4F68">
              <w:rPr>
                <w:rFonts w:ascii="Century Gothic" w:hAnsi="Century Gothic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013" w:type="dxa"/>
            <w:vAlign w:val="center"/>
          </w:tcPr>
          <w:p w:rsidR="00D371C4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Londres, Reino Unido</w:t>
            </w:r>
          </w:p>
        </w:tc>
        <w:tc>
          <w:tcPr>
            <w:tcW w:w="1093" w:type="dxa"/>
          </w:tcPr>
          <w:p w:rsidR="00D371C4" w:rsidRPr="00CA4F68" w:rsidRDefault="00F2359B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40</w:t>
            </w:r>
          </w:p>
        </w:tc>
        <w:tc>
          <w:tcPr>
            <w:tcW w:w="203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14 junio</w:t>
            </w:r>
          </w:p>
        </w:tc>
        <w:tc>
          <w:tcPr>
            <w:tcW w:w="2169" w:type="dxa"/>
          </w:tcPr>
          <w:p w:rsidR="00D371C4" w:rsidRPr="00CA4F68" w:rsidRDefault="0066098F" w:rsidP="00CD7015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30 agosto</w:t>
            </w:r>
          </w:p>
        </w:tc>
        <w:tc>
          <w:tcPr>
            <w:tcW w:w="794" w:type="dxa"/>
          </w:tcPr>
          <w:p w:rsidR="00D371C4" w:rsidRPr="00CA4F68" w:rsidRDefault="00F74811" w:rsidP="00F74811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3801" w:type="dxa"/>
          </w:tcPr>
          <w:p w:rsidR="00D371C4" w:rsidRPr="00CA4F68" w:rsidRDefault="008D44EC" w:rsidP="00CD701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www.wtmlondon.com</w:t>
            </w:r>
          </w:p>
        </w:tc>
      </w:tr>
      <w:tr w:rsidR="00F2359B" w:rsidRPr="00CA4F68" w:rsidTr="00F74811">
        <w:trPr>
          <w:cnfStyle w:val="000000100000"/>
        </w:trPr>
        <w:tc>
          <w:tcPr>
            <w:cnfStyle w:val="001000000000"/>
            <w:tcW w:w="1543" w:type="dxa"/>
            <w:vAlign w:val="center"/>
          </w:tcPr>
          <w:p w:rsidR="00D371C4" w:rsidRPr="00CA4F68" w:rsidRDefault="00D371C4" w:rsidP="00F2359B">
            <w:pPr>
              <w:pStyle w:val="Sinespaciado"/>
              <w:rPr>
                <w:kern w:val="36"/>
                <w:sz w:val="18"/>
                <w:szCs w:val="18"/>
                <w:lang w:eastAsia="es-PE"/>
              </w:rPr>
            </w:pPr>
          </w:p>
        </w:tc>
        <w:tc>
          <w:tcPr>
            <w:tcW w:w="1265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9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3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69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94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01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</w:tcPr>
          <w:p w:rsidR="00D371C4" w:rsidRPr="00CA4F68" w:rsidRDefault="00D371C4" w:rsidP="00B7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Arial" w:hAnsi="Arial" w:cs="Arial"/>
                <w:sz w:val="18"/>
                <w:szCs w:val="18"/>
              </w:rPr>
              <w:t>GRAMADO</w:t>
            </w:r>
          </w:p>
        </w:tc>
        <w:tc>
          <w:tcPr>
            <w:tcW w:w="1265" w:type="dxa"/>
          </w:tcPr>
          <w:p w:rsidR="00D371C4" w:rsidRPr="00CA4F68" w:rsidRDefault="00D371C4" w:rsidP="00CD7015">
            <w:pPr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noviembre</w:t>
            </w:r>
          </w:p>
        </w:tc>
        <w:tc>
          <w:tcPr>
            <w:tcW w:w="2013" w:type="dxa"/>
            <w:vAlign w:val="center"/>
          </w:tcPr>
          <w:p w:rsidR="00D371C4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Gramado Brasil</w:t>
            </w:r>
          </w:p>
        </w:tc>
        <w:tc>
          <w:tcPr>
            <w:tcW w:w="109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203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05 julio</w:t>
            </w:r>
          </w:p>
        </w:tc>
        <w:tc>
          <w:tcPr>
            <w:tcW w:w="2169" w:type="dxa"/>
          </w:tcPr>
          <w:p w:rsidR="00D371C4" w:rsidRPr="00CA4F68" w:rsidRDefault="0066098F" w:rsidP="0066098F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06 setiembre</w:t>
            </w:r>
          </w:p>
        </w:tc>
        <w:tc>
          <w:tcPr>
            <w:tcW w:w="794" w:type="dxa"/>
          </w:tcPr>
          <w:p w:rsidR="00D371C4" w:rsidRPr="00CA4F68" w:rsidRDefault="00F74811" w:rsidP="00F74811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801" w:type="dxa"/>
          </w:tcPr>
          <w:p w:rsidR="00D371C4" w:rsidRPr="00CA4F68" w:rsidRDefault="003425DA" w:rsidP="00CD7015">
            <w:pPr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www.festivalturismogramado.com.br</w:t>
            </w:r>
          </w:p>
        </w:tc>
      </w:tr>
      <w:tr w:rsidR="008D44EC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D371C4" w:rsidRPr="00CA4F68" w:rsidRDefault="00D371C4" w:rsidP="00F2359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D371C4" w:rsidRPr="00CA4F68" w:rsidRDefault="00D371C4" w:rsidP="00CD7015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D371C4" w:rsidRPr="00CA4F68" w:rsidRDefault="00D371C4" w:rsidP="00F7481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DA" w:rsidRPr="00CA4F68" w:rsidTr="00F74811">
        <w:tc>
          <w:tcPr>
            <w:cnfStyle w:val="001000000000"/>
            <w:tcW w:w="1543" w:type="dxa"/>
          </w:tcPr>
          <w:p w:rsidR="00D371C4" w:rsidRPr="00CA4F68" w:rsidRDefault="00D371C4" w:rsidP="00B7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Arial" w:hAnsi="Arial" w:cs="Arial"/>
                <w:sz w:val="18"/>
                <w:szCs w:val="18"/>
              </w:rPr>
              <w:t>EIBTM</w:t>
            </w:r>
          </w:p>
        </w:tc>
        <w:tc>
          <w:tcPr>
            <w:tcW w:w="1265" w:type="dxa"/>
          </w:tcPr>
          <w:p w:rsidR="00D371C4" w:rsidRPr="00CA4F68" w:rsidRDefault="00D371C4" w:rsidP="00CD7015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noviembre</w:t>
            </w:r>
          </w:p>
        </w:tc>
        <w:tc>
          <w:tcPr>
            <w:tcW w:w="2013" w:type="dxa"/>
            <w:vAlign w:val="center"/>
          </w:tcPr>
          <w:p w:rsidR="00D371C4" w:rsidRPr="00CA4F68" w:rsidRDefault="00D371C4" w:rsidP="00CD7015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Barcelona, España</w:t>
            </w:r>
          </w:p>
        </w:tc>
        <w:tc>
          <w:tcPr>
            <w:tcW w:w="109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203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09 agosto</w:t>
            </w:r>
          </w:p>
        </w:tc>
        <w:tc>
          <w:tcPr>
            <w:tcW w:w="2169" w:type="dxa"/>
          </w:tcPr>
          <w:p w:rsidR="00D371C4" w:rsidRPr="00CA4F68" w:rsidRDefault="0066098F" w:rsidP="0066098F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25  0ctubre</w:t>
            </w:r>
          </w:p>
        </w:tc>
        <w:tc>
          <w:tcPr>
            <w:tcW w:w="794" w:type="dxa"/>
          </w:tcPr>
          <w:p w:rsidR="00D371C4" w:rsidRPr="00CA4F68" w:rsidRDefault="00F74811" w:rsidP="00F74811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801" w:type="dxa"/>
          </w:tcPr>
          <w:p w:rsidR="00D371C4" w:rsidRPr="00CA4F68" w:rsidRDefault="008D44EC" w:rsidP="008D44EC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www.eibtm.com</w:t>
            </w:r>
          </w:p>
        </w:tc>
      </w:tr>
      <w:tr w:rsidR="008D44EC" w:rsidRPr="00CA4F68" w:rsidTr="00F74811">
        <w:trPr>
          <w:cnfStyle w:val="000000100000"/>
        </w:trPr>
        <w:tc>
          <w:tcPr>
            <w:cnfStyle w:val="001000000000"/>
            <w:tcW w:w="1543" w:type="dxa"/>
          </w:tcPr>
          <w:p w:rsidR="00D371C4" w:rsidRPr="00CA4F68" w:rsidRDefault="00D371C4" w:rsidP="00F2359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D371C4" w:rsidRPr="00CA4F68" w:rsidRDefault="00D371C4" w:rsidP="00CD7015">
            <w:pPr>
              <w:cnfStyle w:val="0000001000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3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D371C4" w:rsidRPr="00CA4F68" w:rsidRDefault="00D371C4" w:rsidP="00F7481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1" w:type="dxa"/>
          </w:tcPr>
          <w:p w:rsidR="00D371C4" w:rsidRPr="00CA4F68" w:rsidRDefault="00D371C4" w:rsidP="00CD7015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1C4" w:rsidRPr="00CA4F68" w:rsidTr="00F74811">
        <w:tc>
          <w:tcPr>
            <w:cnfStyle w:val="001000000000"/>
            <w:tcW w:w="1543" w:type="dxa"/>
          </w:tcPr>
          <w:p w:rsidR="00D371C4" w:rsidRPr="00CA4F68" w:rsidRDefault="00D371C4" w:rsidP="00CD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Arial" w:hAnsi="Arial" w:cs="Arial"/>
                <w:sz w:val="18"/>
                <w:szCs w:val="18"/>
              </w:rPr>
              <w:t>ILTM</w:t>
            </w:r>
          </w:p>
        </w:tc>
        <w:tc>
          <w:tcPr>
            <w:tcW w:w="1265" w:type="dxa"/>
          </w:tcPr>
          <w:p w:rsidR="00D371C4" w:rsidRPr="00CA4F68" w:rsidRDefault="00D371C4" w:rsidP="00D371C4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diciembre</w:t>
            </w:r>
          </w:p>
        </w:tc>
        <w:tc>
          <w:tcPr>
            <w:tcW w:w="2013" w:type="dxa"/>
            <w:vAlign w:val="center"/>
          </w:tcPr>
          <w:p w:rsidR="00D371C4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Cannes</w:t>
            </w:r>
          </w:p>
          <w:p w:rsidR="00D371C4" w:rsidRPr="00CA4F68" w:rsidRDefault="00D371C4" w:rsidP="00D371C4">
            <w:pPr>
              <w:spacing w:line="188" w:lineRule="atLeast"/>
              <w:jc w:val="center"/>
              <w:cnfStyle w:val="000000000000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Francia</w:t>
            </w:r>
          </w:p>
        </w:tc>
        <w:tc>
          <w:tcPr>
            <w:tcW w:w="109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2033" w:type="dxa"/>
          </w:tcPr>
          <w:p w:rsidR="00D371C4" w:rsidRPr="00CA4F68" w:rsidRDefault="00F2359B" w:rsidP="00F2359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PE"/>
              </w:rPr>
              <w:t>31 mayo</w:t>
            </w:r>
          </w:p>
        </w:tc>
        <w:tc>
          <w:tcPr>
            <w:tcW w:w="2169" w:type="dxa"/>
          </w:tcPr>
          <w:p w:rsidR="00D371C4" w:rsidRPr="00CA4F68" w:rsidRDefault="0066098F" w:rsidP="0066098F">
            <w:pPr>
              <w:jc w:val="right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 xml:space="preserve">30 agosto </w:t>
            </w:r>
          </w:p>
        </w:tc>
        <w:tc>
          <w:tcPr>
            <w:tcW w:w="794" w:type="dxa"/>
          </w:tcPr>
          <w:p w:rsidR="00D371C4" w:rsidRPr="00CA4F68" w:rsidRDefault="00F74811" w:rsidP="00F74811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801" w:type="dxa"/>
          </w:tcPr>
          <w:p w:rsidR="00D371C4" w:rsidRPr="00CA4F68" w:rsidRDefault="003425DA" w:rsidP="003425DA">
            <w:pPr>
              <w:jc w:val="center"/>
              <w:cnfStyle w:val="000000000000"/>
              <w:rPr>
                <w:rFonts w:ascii="Century Gothic" w:hAnsi="Century Gothic" w:cs="Arial"/>
                <w:sz w:val="18"/>
                <w:szCs w:val="18"/>
              </w:rPr>
            </w:pPr>
            <w:r w:rsidRPr="00CA4F68">
              <w:rPr>
                <w:rFonts w:ascii="Century Gothic" w:hAnsi="Century Gothic" w:cs="Arial"/>
                <w:sz w:val="18"/>
                <w:szCs w:val="18"/>
              </w:rPr>
              <w:t>www.iltm.net</w:t>
            </w:r>
          </w:p>
        </w:tc>
      </w:tr>
    </w:tbl>
    <w:p w:rsidR="00B71E07" w:rsidRDefault="00B71E07" w:rsidP="00B71E07">
      <w:pPr>
        <w:spacing w:before="240" w:after="240" w:line="188" w:lineRule="atLeast"/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</w:pPr>
      <w:r w:rsidRPr="00387210"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  <w:t>Costos:</w:t>
      </w:r>
      <w:r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  <w:t xml:space="preserve"> </w:t>
      </w:r>
      <w:r w:rsidRPr="00387210"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  <w:t xml:space="preserve">Tipo A  S/. 10,178 </w:t>
      </w:r>
      <w:r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  <w:t xml:space="preserve"> </w:t>
      </w:r>
      <w:r w:rsidRPr="00387210"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  <w:t xml:space="preserve"> Tipo B S/.9</w:t>
      </w:r>
      <w:proofErr w:type="gramStart"/>
      <w:r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  <w:t>,</w:t>
      </w:r>
      <w:r w:rsidRPr="00387210"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  <w:t>821</w:t>
      </w:r>
      <w:proofErr w:type="gramEnd"/>
      <w:r w:rsidRPr="00387210">
        <w:rPr>
          <w:rFonts w:ascii="Century Gothic" w:eastAsia="Times New Roman" w:hAnsi="Century Gothic" w:cs="Arial"/>
          <w:b/>
          <w:color w:val="2A2A2A"/>
          <w:sz w:val="20"/>
          <w:szCs w:val="20"/>
          <w:lang w:val="es-ES" w:eastAsia="es-PE"/>
        </w:rPr>
        <w:t xml:space="preserve">   </w:t>
      </w:r>
    </w:p>
    <w:p w:rsidR="00B71E07" w:rsidRPr="009F41C2" w:rsidRDefault="00B71E07" w:rsidP="00B71E07">
      <w:pPr>
        <w:spacing w:before="240" w:after="240" w:line="188" w:lineRule="atLeast"/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</w:pPr>
      <w:r w:rsidRPr="00A02DB1">
        <w:rPr>
          <w:rFonts w:ascii="Century Gothic" w:eastAsia="Times New Roman" w:hAnsi="Century Gothic" w:cs="Arial"/>
          <w:b/>
          <w:bCs/>
          <w:color w:val="2A2A2A"/>
          <w:sz w:val="16"/>
          <w:szCs w:val="16"/>
          <w:lang w:val="es-ES" w:eastAsia="es-PE"/>
        </w:rPr>
        <w:t>Observaciones:</w:t>
      </w:r>
    </w:p>
    <w:p w:rsidR="00387210" w:rsidRPr="00A02DB1" w:rsidRDefault="00F74811" w:rsidP="00A02DB1">
      <w:pPr>
        <w:spacing w:before="240" w:after="240" w:line="188" w:lineRule="atLeast"/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</w:pPr>
      <w:r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  <w:t>E</w:t>
      </w:r>
      <w:r w:rsidR="00387210" w:rsidRPr="00A02DB1"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  <w:t>l cronograma presentado es un cronograma preliminar. Tanto para la participación en las ferias como las fechas de las mismas,   pueden estar sujetas a cambios.</w:t>
      </w:r>
    </w:p>
    <w:p w:rsidR="00A02DB1" w:rsidRPr="00A02DB1" w:rsidRDefault="00387210" w:rsidP="00A02DB1">
      <w:pPr>
        <w:spacing w:before="240" w:after="240" w:line="188" w:lineRule="atLeast"/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</w:pPr>
      <w:r w:rsidRPr="00A02DB1"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  <w:t>En caso se eliminara alguna de las ferias, se devolverá el importe cancelado por parte de la empresa a PROMPERU.</w:t>
      </w:r>
    </w:p>
    <w:p w:rsidR="00A02DB1" w:rsidRPr="00F74811" w:rsidRDefault="00A02DB1" w:rsidP="00A02DB1">
      <w:pPr>
        <w:spacing w:before="240" w:after="240" w:line="188" w:lineRule="atLeast"/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</w:pPr>
      <w:r w:rsidRPr="00A02DB1"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  <w:t xml:space="preserve"> Las inscripciones para las ferias se cerrarán cuando los cupos establecidos en el Cronograma de Ferias se agoten, aún si la fecha      límite no ha vencido. Las </w:t>
      </w:r>
      <w:r w:rsidRPr="00F74811"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  <w:t>inscripciones sólo se hacen efectivas acompañando a la ficha de inscripción el pago del 20% o 100% por ese concepto y el contrato debidamente firmado.</w:t>
      </w:r>
    </w:p>
    <w:p w:rsidR="00A02DB1" w:rsidRPr="00F74811" w:rsidRDefault="00A02DB1" w:rsidP="00A02DB1">
      <w:pPr>
        <w:spacing w:before="240" w:after="240" w:line="188" w:lineRule="atLeast"/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</w:pPr>
      <w:r w:rsidRPr="00F74811"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  <w:t xml:space="preserve">Para mayor información, contáctese </w:t>
      </w:r>
      <w:r w:rsidR="00F74811" w:rsidRPr="00F74811">
        <w:rPr>
          <w:rStyle w:val="textover09tem"/>
          <w:rFonts w:ascii="Century Gothic" w:hAnsi="Century Gothic"/>
          <w:b/>
          <w:sz w:val="16"/>
          <w:szCs w:val="16"/>
        </w:rPr>
        <w:t>a los teléfonos: 616-7300 / 616-7400</w:t>
      </w:r>
      <w:r w:rsidRPr="00F74811">
        <w:rPr>
          <w:rFonts w:ascii="Century Gothic" w:eastAsia="Times New Roman" w:hAnsi="Century Gothic" w:cs="Arial"/>
          <w:b/>
          <w:color w:val="2A2A2A"/>
          <w:sz w:val="16"/>
          <w:szCs w:val="16"/>
          <w:lang w:val="es-ES" w:eastAsia="es-PE"/>
        </w:rPr>
        <w:t xml:space="preserve"> </w:t>
      </w:r>
      <w:r w:rsidRPr="00F74811">
        <w:rPr>
          <w:rFonts w:ascii="Century Gothic" w:eastAsia="Times New Roman" w:hAnsi="Century Gothic" w:cs="Arial"/>
          <w:b/>
          <w:vanish/>
          <w:color w:val="2A2A2A"/>
          <w:sz w:val="16"/>
          <w:szCs w:val="16"/>
          <w:lang w:val="es-ES" w:eastAsia="es-PE"/>
        </w:rPr>
        <w:t xml:space="preserve">Esta dirección electrónica esta protegida contra spam bots. Necesita activar JavaScript para visualizarla </w:t>
      </w:r>
    </w:p>
    <w:sectPr w:rsidR="00A02DB1" w:rsidRPr="00F74811" w:rsidSect="00D371C4">
      <w:pgSz w:w="15840" w:h="12240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9CA"/>
    <w:multiLevelType w:val="hybridMultilevel"/>
    <w:tmpl w:val="48626B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C32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1C2"/>
    <w:rsid w:val="000B378A"/>
    <w:rsid w:val="00314A54"/>
    <w:rsid w:val="003425DA"/>
    <w:rsid w:val="00387210"/>
    <w:rsid w:val="0060548B"/>
    <w:rsid w:val="006467AA"/>
    <w:rsid w:val="0066098F"/>
    <w:rsid w:val="007367EC"/>
    <w:rsid w:val="007D3416"/>
    <w:rsid w:val="008C0884"/>
    <w:rsid w:val="008D44EC"/>
    <w:rsid w:val="009F41C2"/>
    <w:rsid w:val="00A02DB1"/>
    <w:rsid w:val="00B71E07"/>
    <w:rsid w:val="00CA4F68"/>
    <w:rsid w:val="00CE0238"/>
    <w:rsid w:val="00D371C4"/>
    <w:rsid w:val="00F2359B"/>
    <w:rsid w:val="00F7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C"/>
  </w:style>
  <w:style w:type="paragraph" w:styleId="Ttulo1">
    <w:name w:val="heading 1"/>
    <w:basedOn w:val="Normal"/>
    <w:link w:val="Ttulo1Car"/>
    <w:uiPriority w:val="9"/>
    <w:qFormat/>
    <w:rsid w:val="009F41C2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es-PE"/>
    </w:rPr>
  </w:style>
  <w:style w:type="paragraph" w:styleId="Ttulo2">
    <w:name w:val="heading 2"/>
    <w:basedOn w:val="Normal"/>
    <w:link w:val="Ttulo2Car"/>
    <w:uiPriority w:val="9"/>
    <w:qFormat/>
    <w:rsid w:val="009F41C2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41C2"/>
    <w:rPr>
      <w:rFonts w:ascii="Times New Roman" w:eastAsia="Times New Roman" w:hAnsi="Times New Roman" w:cs="Times New Roman"/>
      <w:b/>
      <w:bCs/>
      <w:kern w:val="36"/>
      <w:sz w:val="40"/>
      <w:szCs w:val="40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F41C2"/>
    <w:rPr>
      <w:rFonts w:ascii="Times New Roman" w:eastAsia="Times New Roman" w:hAnsi="Times New Roman" w:cs="Times New Roman"/>
      <w:b/>
      <w:bCs/>
      <w:sz w:val="34"/>
      <w:szCs w:val="34"/>
      <w:lang w:eastAsia="es-PE"/>
    </w:rPr>
  </w:style>
  <w:style w:type="character" w:styleId="Hipervnculo">
    <w:name w:val="Hyperlink"/>
    <w:basedOn w:val="Fuentedeprrafopredeter"/>
    <w:uiPriority w:val="99"/>
    <w:unhideWhenUsed/>
    <w:rsid w:val="009F41C2"/>
    <w:rPr>
      <w:strike w:val="0"/>
      <w:dstrike w:val="0"/>
      <w:color w:val="3B5468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9F41C2"/>
    <w:rPr>
      <w:i/>
      <w:iCs/>
    </w:rPr>
  </w:style>
  <w:style w:type="character" w:styleId="Textoennegrita">
    <w:name w:val="Strong"/>
    <w:basedOn w:val="Fuentedeprrafopredeter"/>
    <w:uiPriority w:val="22"/>
    <w:qFormat/>
    <w:rsid w:val="009F41C2"/>
    <w:rPr>
      <w:b/>
      <w:bCs/>
    </w:rPr>
  </w:style>
  <w:style w:type="paragraph" w:styleId="NormalWeb">
    <w:name w:val="Normal (Web)"/>
    <w:basedOn w:val="Normal"/>
    <w:uiPriority w:val="99"/>
    <w:unhideWhenUsed/>
    <w:rsid w:val="009F41C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9F4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9F41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F41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A02DB1"/>
    <w:pPr>
      <w:ind w:left="720"/>
      <w:contextualSpacing/>
    </w:pPr>
  </w:style>
  <w:style w:type="paragraph" w:styleId="Sinespaciado">
    <w:name w:val="No Spacing"/>
    <w:uiPriority w:val="1"/>
    <w:qFormat/>
    <w:rsid w:val="00F2359B"/>
    <w:pPr>
      <w:spacing w:after="0" w:line="240" w:lineRule="auto"/>
    </w:pPr>
  </w:style>
  <w:style w:type="character" w:customStyle="1" w:styleId="textover09tem">
    <w:name w:val="texto_ver_09tem"/>
    <w:basedOn w:val="Fuentedeprrafopredeter"/>
    <w:rsid w:val="00F74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ta-wt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74C5-A461-4D47-9340-3525D1C7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2013-05-16T15:05:00Z</dcterms:created>
  <dcterms:modified xsi:type="dcterms:W3CDTF">2013-05-16T15:50:00Z</dcterms:modified>
</cp:coreProperties>
</file>